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детский сад «Ласточка»</w:t>
      </w:r>
    </w:p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</w:p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48"/>
          <w:szCs w:val="28"/>
          <w:lang w:eastAsia="ru-RU"/>
        </w:rPr>
        <w:t>Консультация для родителей</w:t>
      </w:r>
    </w:p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48"/>
          <w:szCs w:val="28"/>
          <w:lang w:eastAsia="ru-RU"/>
        </w:rPr>
        <w:t>«Детские истерики»</w:t>
      </w:r>
    </w:p>
    <w:p w:rsidR="00FF06A7" w:rsidRP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06A7" w:rsidRPr="00FF06A7" w:rsidRDefault="00FF06A7" w:rsidP="00FF0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Подготовила:</w:t>
      </w:r>
    </w:p>
    <w:p w:rsidR="00FF06A7" w:rsidRP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 – психолог</w:t>
      </w:r>
    </w:p>
    <w:p w:rsidR="00FF06A7" w:rsidRP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06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Заремба А. Л.</w:t>
      </w:r>
    </w:p>
    <w:p w:rsidR="00FF06A7" w:rsidRP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FF06A7" w:rsidRDefault="00FF06A7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FF06A7" w:rsidRDefault="00FF06A7" w:rsidP="00FF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с. Кыштовка 2024 г.</w:t>
      </w:r>
    </w:p>
    <w:p w:rsidR="00FF7098" w:rsidRPr="00FF06A7" w:rsidRDefault="00FF7098" w:rsidP="00FF0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«Не стоит бояться истерик у детей,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нужно учиться реагировать на них правильно.»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Воспитание детей по определению не может быть легкой задачей. Родители понимают это буквально с первых дней жизни малыша. </w:t>
      </w:r>
      <w:bookmarkStart w:id="0" w:name="_GoBack"/>
      <w:bookmarkEnd w:id="0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впервые сталкиваясь с детской истерикой, они могут почувствовать свое полное «педагогическое» бессилие.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лишь немногие знают (или понимают на уровне интуиции), что от их поведения в такие моменты зависит то, как пойдет дальше развитие личности ребенка. Возьмет ли он этот «метод» на вооружение как эффективное средство манипуляции и   достижения желаемого или научится вести осмысленный и спокойный диалог.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Причины детских истерик: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Бытует мнение, что детская истерика может быть следствием избалованности и невоспитанности ребенка, или же она — возрастное явление, которое ребенок со временем перерастает.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 действительности причины детских истерик отличаются гораздо большим разнообразием.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Неспособность ребенка выражать свои желания или потребности с помощью слов. Обычно такие истерики, с помощью которых ребенок пытается сообщить о своем недовольстве, страхе и пр., свойственны детям до 2 лет. Истеричное поведение вызвано своего рода бессилием — ребенок не может сформулировать свои жалобы или не знает, как это сделать, вследствие чего развивается чрезмерная эмоциональная реакция.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Желание обратить на себя внимание. Истерики по этой причине часто развиваются у детей, которым уделяют слишком мало внимания или, наоборот которых опекают чрезмерно.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Отсутствие четкой системы поощрений и наказаний ребенка, вследствие чего у него не выработана модель поведения, в которой есть допустимые границы.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«Синдром подражания», при котором ребенок пытается повторять поведение взрослых, персонажей мультфильмов или кино, компьютерных игр и пр.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Физическое недомогание. Во время болезни или в период выздоровления у детей, особенно в 2–4-летнем возрасте, может резко повышаться склонность к истерикам, которые вызваны плохим самочувствием.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Попытки добиться желаемого. Истерики такого типа — это </w:t>
      </w:r>
      <w:proofErr w:type="spellStart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манипулятивное</w:t>
      </w:r>
      <w:proofErr w:type="spellEnd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поведение, которое обычно формируется на основании уже полученного опыта. Так, если ребенок, несколько раз устроив истерику, добился того, чего хотел — для него это становится удобным способом и впредь получать желаемое.</w:t>
      </w:r>
      <w:r w:rsidRPr="00FF70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независимо от причин такого поведения, родители, сталкиваясь с детской истерикой, приходят в растерянность. Первое побуждение — дать ребенку все, что он хочет, только бы он прекратил «сцену». Но именно в этом кроется основная ошибка, и речь не только о том, что ребенок может «вооружиться» </w:t>
      </w:r>
      <w:proofErr w:type="spellStart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манипулятивными</w:t>
      </w:r>
      <w:proofErr w:type="spellEnd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приемами и применять их в будущем. Даже если у малыша есть причины для истеричного поведения — например, он не может сформулировать свою жалобу или выразить недовольство другим способом — поощрение истерик может привести к тому, что у ребенка не выработается навык выражать и обсуждать свои чувства и эмоции. И в дальнейшем истерики сменятся демонстративным поведением — нарочитыми обидами, играми в «молчанку», пассивной агрессией.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655A51" wp14:editId="4046D807">
            <wp:extent cx="2865120" cy="1905000"/>
            <wp:effectExtent l="0" t="0" r="0" b="0"/>
            <wp:docPr id="4" name="Рисунок 4" descr="https://nsportal.ru/sites/default/files/2016/05/31/isterika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5/31/isterika-u-rebe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                   </w:t>
      </w:r>
      <w:r w:rsidRPr="00FF709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8DA4F18" wp14:editId="6A1941A7">
            <wp:extent cx="2240280" cy="3055620"/>
            <wp:effectExtent l="0" t="0" r="7620" b="0"/>
            <wp:docPr id="3" name="Рисунок 3" descr="https://media.baamboozle.com/uploads/images/69723/1604591574_9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baamboozle.com/uploads/images/69723/1604591574_95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Как справится с детской истерикой:</w:t>
      </w:r>
    </w:p>
    <w:p w:rsidR="00FF7098" w:rsidRPr="00FF7098" w:rsidRDefault="00FF7098" w:rsidP="00F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                                                                   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случае с истерикой основную роль играют эмоциональные реакции — обида, стыд, злость и пр., с которыми ребенку сложно справиться. Такое поведение, в зависимости от возраста ребенка, может сопровождаться агрессией по отношению к окружающим или к самому себе (ребенок может расцарапывать себе руки, лицо, биться головой или всем телом о стену). Также могут наблюдаться непроизвольные судороги, так называемый истерический мост — ребенок, падая на пол, выгибается дугой.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Пиковым «истерическим» возрастом считаются 3 года — частота приступов может достигать свыше десяти в день, и родители могут приходить в полное отчаяние, не будучи в состоянии справиться с таким поведением. Особенно сложно действовать «по правилам», когда возникает угроза здоровью малыша — не чувствуя боли во время истерического приступа, ребенок может действительно сильно поранить себя.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важно помнить, что если истерика развивается спонтанно, то продолжается она, подкрепляемая вниманием окружающих. Поэтому действовать рекомендуется так: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истерика проявляется только криками, топаньем ногами, слезами и другими «безопасными» признаками, лучше оставить ребенка в покое. Не нужно уговаривать его, просить остановиться, пытаться переключить его внимание на что-то другое. Не выпускайте ребенка из вида, но не трогайте его — сохраняйте спокойствие (пусть даже только видимое), и малыш в большинстве случаев успокаивается в течение 2–5 минут, так как его поведение не подкрепляется вашими реакциями.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истериках «тяжелого» типа, когда ребенок несознательно вредит себе или окружающим, крепко обнимите его (желательно, не беря его при этом на руки — пусть он остается там, где есть, и чувствует «почву под ногами»). Удерживайте его так, пока он не успокоится, но не показывайте никаких реакций в виде жалости, сочувствия, злости и пр. Помните золотое правило: пытаться убедить, успокоить, отвлечь ребенка можно до истерики и после нее, а во время истерического приступа любые ваши реакции станут лишь подкреплением такого поведения.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F8A046" wp14:editId="0E2979E5">
            <wp:extent cx="3131820" cy="1874520"/>
            <wp:effectExtent l="0" t="0" r="0" b="0"/>
            <wp:docPr id="2" name="Рисунок 2" descr="Обнимайте почаще ,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нимайте почаще , ребенк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истерику у ребенка сравнительно легко предупредить. Важно внимательно наблюдать за малышом и замечать, что предшествует такому поведению: определенные гримасы, хныканье, требования и пр. И каждый раз, наблюдая предвестники истерики, отвлекать ребенка — предложить ему посмотреть в окно, «гуляет ли кошка», «идет ли дождь» и пр. Важно учить ребенка выражать свои чувства и эмоции с помощью слов. Помогайте ему, задавая вопросы: «Ты обижаешься, потому что я не дала тебе конфету?», «Ты злишься, потому что пора ложиться спать?» и т.д.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Чего делать нельзя: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НЕЛЬЗЯ кричать на ребенка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Оставлять его одного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Говорить, что позовете Бабу - ягу и она его заберет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Ни в коем случае нельзя бить ребенка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Как следует вести себя взрослым: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Наблюдать</w:t>
      </w:r>
      <w:proofErr w:type="gramEnd"/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за малышом, чтобы понять какой уровень нагрузки приемлем для него.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Контролировать количество впечатлений, не перегружать ребёнка.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Соблюдать дневной режим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Заблаговременно подготавливать малыша к предстоящим событиям.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Соизмерять нагрузки и отдых ребёнка.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Выдвигать</w:t>
      </w:r>
      <w:proofErr w:type="gramEnd"/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ребенку посильные для него требования и постараться, чтобы ваши ожидания от ребёнка соответствовали понятию реалистичных.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Но если у ребенка истерики повторяются очень часто, наращивают свою интенсивность, сопровождаются выраженной агрессией или задержкой дыхания, а также если они сохраняются после 4 лет или начинаются в ночное время, следует обратиться к врачу. Такие симптомы могут указывать не необходимость обследования у невролога или психотерапевтическую коррекцию поведения.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835FF36" wp14:editId="7A8C9D38">
            <wp:extent cx="3764280" cy="2560320"/>
            <wp:effectExtent l="0" t="0" r="7620" b="0"/>
            <wp:docPr id="1" name="Рисунок 1" descr="Буклет Детские капризы и исте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лет Детские капризы и истер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AE" w:rsidRPr="00FF7098" w:rsidRDefault="00B91FAE" w:rsidP="00B9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AE" w:rsidRPr="00FF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7913"/>
    <w:multiLevelType w:val="multilevel"/>
    <w:tmpl w:val="3EF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5"/>
    <w:rsid w:val="00186105"/>
    <w:rsid w:val="00353AC9"/>
    <w:rsid w:val="005701BC"/>
    <w:rsid w:val="00A51665"/>
    <w:rsid w:val="00B91FAE"/>
    <w:rsid w:val="00FF06A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76502-E1EA-4B53-B932-D913C78B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AE"/>
    <w:rPr>
      <w:b/>
      <w:bCs/>
    </w:rPr>
  </w:style>
  <w:style w:type="character" w:styleId="a5">
    <w:name w:val="Hyperlink"/>
    <w:basedOn w:val="a0"/>
    <w:uiPriority w:val="99"/>
    <w:semiHidden/>
    <w:unhideWhenUsed/>
    <w:rsid w:val="00B91FAE"/>
    <w:rPr>
      <w:color w:val="0000FF"/>
      <w:u w:val="single"/>
    </w:rPr>
  </w:style>
  <w:style w:type="paragraph" w:customStyle="1" w:styleId="c3">
    <w:name w:val="c3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FAE"/>
  </w:style>
  <w:style w:type="paragraph" w:customStyle="1" w:styleId="c0">
    <w:name w:val="c0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1FAE"/>
  </w:style>
  <w:style w:type="character" w:customStyle="1" w:styleId="c7">
    <w:name w:val="c7"/>
    <w:basedOn w:val="a0"/>
    <w:rsid w:val="00B91FAE"/>
  </w:style>
  <w:style w:type="character" w:customStyle="1" w:styleId="c11">
    <w:name w:val="c11"/>
    <w:basedOn w:val="a0"/>
    <w:rsid w:val="00B91FAE"/>
  </w:style>
  <w:style w:type="character" w:customStyle="1" w:styleId="c9">
    <w:name w:val="c9"/>
    <w:basedOn w:val="a0"/>
    <w:rsid w:val="00B91FAE"/>
  </w:style>
  <w:style w:type="character" w:customStyle="1" w:styleId="c13">
    <w:name w:val="c13"/>
    <w:basedOn w:val="a0"/>
    <w:rsid w:val="00B91FAE"/>
  </w:style>
  <w:style w:type="character" w:customStyle="1" w:styleId="c6">
    <w:name w:val="c6"/>
    <w:basedOn w:val="a0"/>
    <w:rsid w:val="00B91FAE"/>
  </w:style>
  <w:style w:type="character" w:customStyle="1" w:styleId="c2">
    <w:name w:val="c2"/>
    <w:basedOn w:val="a0"/>
    <w:rsid w:val="00B91FAE"/>
  </w:style>
  <w:style w:type="paragraph" w:styleId="a6">
    <w:name w:val="List Paragraph"/>
    <w:basedOn w:val="a"/>
    <w:uiPriority w:val="34"/>
    <w:qFormat/>
    <w:rsid w:val="00FF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F7098"/>
  </w:style>
  <w:style w:type="paragraph" w:styleId="a7">
    <w:name w:val="Balloon Text"/>
    <w:basedOn w:val="a"/>
    <w:link w:val="a8"/>
    <w:uiPriority w:val="99"/>
    <w:semiHidden/>
    <w:unhideWhenUsed/>
    <w:rsid w:val="00FF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6</cp:revision>
  <cp:lastPrinted>2024-09-09T05:35:00Z</cp:lastPrinted>
  <dcterms:created xsi:type="dcterms:W3CDTF">2024-09-09T04:25:00Z</dcterms:created>
  <dcterms:modified xsi:type="dcterms:W3CDTF">2024-11-24T16:43:00Z</dcterms:modified>
</cp:coreProperties>
</file>